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6" w:rsidRPr="00387C06" w:rsidRDefault="00387C06" w:rsidP="00387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</w:rPr>
      </w:pPr>
      <w:r w:rsidRPr="00387C06">
        <w:rPr>
          <w:rFonts w:ascii="Arial" w:eastAsia="Times New Roman" w:hAnsi="Arial" w:cs="Arial"/>
          <w:b/>
          <w:color w:val="C00000"/>
          <w:sz w:val="36"/>
          <w:szCs w:val="36"/>
        </w:rPr>
        <w:t>Проведение ОГЭ</w:t>
      </w:r>
    </w:p>
    <w:p w:rsidR="00387C06" w:rsidRPr="00387C06" w:rsidRDefault="00387C06" w:rsidP="0038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87C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</w:t>
      </w:r>
      <w:r w:rsidRPr="00387C0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день экзамена участник ОГЭ прибывает в пункт проведения экзамена (ППЭ) не менее чем за 45 минут до его начала.</w:t>
      </w:r>
    </w:p>
    <w:p w:rsidR="00387C06" w:rsidRPr="00387C06" w:rsidRDefault="00387C06" w:rsidP="0038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387C0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Участник ОГЭ входит в ППЭ только при наличии у него документа, удостоверяющего его личность, и при наличии его в списках распределения </w:t>
      </w:r>
      <w:proofErr w:type="gramStart"/>
      <w:r w:rsidRPr="00387C0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</w:t>
      </w:r>
      <w:proofErr w:type="gramEnd"/>
      <w:r w:rsidRPr="00387C06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данный ППЭ.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387C06" w:rsidRPr="00387C06" w:rsidRDefault="00387C06" w:rsidP="0038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87C0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В день экзамена участник ОГЭ должен иметь при себе </w:t>
      </w:r>
      <w:proofErr w:type="spellStart"/>
      <w:r w:rsidRPr="00387C0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гелевую</w:t>
      </w:r>
      <w:proofErr w:type="spellEnd"/>
      <w:r w:rsidRPr="00387C0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капиллярную или перьевую ручку с чернилами черного цвета.</w:t>
      </w:r>
    </w:p>
    <w:p w:rsidR="00387C06" w:rsidRPr="00387C06" w:rsidRDefault="00387C06" w:rsidP="0038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87C06">
        <w:rPr>
          <w:rFonts w:ascii="Times New Roman" w:eastAsia="Times New Roman" w:hAnsi="Times New Roman" w:cs="Times New Roman"/>
          <w:color w:val="FF0000"/>
          <w:sz w:val="36"/>
          <w:szCs w:val="36"/>
        </w:rPr>
        <w:t>На экзамене по русскому языку</w:t>
      </w:r>
      <w:r w:rsidRPr="00387C0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участнику ОГЭ разрешается пользоваться орфографическим словарем, выданным организаторами в аудитории. Словари предоставляются образовательной организацией, на базе которой организован ППЭ, либо образовательными организациями, учащиеся которых сдают экзамен в ППЭ. Пользование личными орфографическими словарями участниками ОГЭ запрещено.</w:t>
      </w:r>
    </w:p>
    <w:p w:rsidR="00387C06" w:rsidRPr="00387C06" w:rsidRDefault="00387C06" w:rsidP="00387C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87C06">
        <w:rPr>
          <w:rFonts w:ascii="Times New Roman" w:eastAsia="Times New Roman" w:hAnsi="Times New Roman" w:cs="Times New Roman"/>
          <w:color w:val="C00000"/>
          <w:sz w:val="36"/>
          <w:szCs w:val="36"/>
        </w:rPr>
        <w:t>На экзамене по математике</w:t>
      </w:r>
      <w:r w:rsidRPr="00387C0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участнику ОГЭ 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образования (далее - справочные материалы), участник ОГЭ получает вместе с экзаменационными материалами. </w:t>
      </w:r>
      <w:r w:rsidRPr="00387C06">
        <w:rPr>
          <w:rFonts w:ascii="Times New Roman" w:eastAsia="Times New Roman" w:hAnsi="Times New Roman" w:cs="Times New Roman"/>
          <w:color w:val="C00000"/>
          <w:sz w:val="36"/>
          <w:szCs w:val="36"/>
        </w:rPr>
        <w:t>Пользование личными справочными материалами участниками ОГЭ запрещено.</w:t>
      </w:r>
    </w:p>
    <w:p w:rsidR="00EC57A9" w:rsidRDefault="00387C06" w:rsidP="00387C06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87C0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hyperlink r:id="rId5" w:history="1">
        <w:r w:rsidRPr="00387C06">
          <w:rPr>
            <w:rFonts w:ascii="Times New Roman" w:eastAsia="Times New Roman" w:hAnsi="Times New Roman" w:cs="Times New Roman"/>
            <w:color w:val="666699"/>
            <w:sz w:val="36"/>
            <w:szCs w:val="36"/>
          </w:rPr>
          <w:t>http://www.consultant.ru/document/cons_doc_LAW_160256/?frame=1</w:t>
        </w:r>
      </w:hyperlink>
      <w:r w:rsidRPr="00387C0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:rsid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Ознакомление участников ОГЭ с результатами экзаменов и условиями повторного допуска к сдаче экзаменов в текущем году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По решению ГЭК повторно допускаются к сдаче экзаменов в текущем году по соответствующему предмету в дополнительные сроки следующие обучающиеся: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proofErr w:type="gramStart"/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получившие</w:t>
      </w:r>
      <w:proofErr w:type="gramEnd"/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на ГИА неудовлетворительный результат по одному из обязательных учебных предметов;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proofErr w:type="gramStart"/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апелляция</w:t>
      </w:r>
      <w:proofErr w:type="gramEnd"/>
      <w:r w:rsidRPr="00C10EC9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которых о нарушении установленного порядка проведения ОГЭ конфликтной комиссией была удовлетворена.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  <w:r w:rsidRPr="00C10EC9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>Прием и рассмотрение апелляций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Апелляции по содержанию и структуре заданий, а также по вопросам, связанным с нарушением участником ОГЭ требований к оформлению экзаменационной работы, конфликтная комиссия не рассматривает.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ППЭ.</w:t>
      </w:r>
    </w:p>
    <w:p w:rsidR="00C10EC9" w:rsidRDefault="00C10EC9" w:rsidP="00C10EC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C10EC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C10EC9" w:rsidRPr="00C10EC9" w:rsidRDefault="00C10EC9" w:rsidP="00B241A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241A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br/>
        <w:t>Инструкция для участников ОГЭ, зачитываемая организатором в аудитории: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Уважаемые участники экзамена! Сегодня Вы сдаете экзамен по _____________ </w:t>
      </w:r>
      <w:proofErr w:type="gramStart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форме ОГЭ.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время проведения экзамена вы должны соб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людать порядок проведения ОГЭ.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время проведения экзамена запре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щается: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ранения и передачи информации;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разговаривать, вставать с мест, пересаживаться, обмениваться лю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быми материалами и предметами;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передавать, разглашать и фот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ографировать КИМ или их части;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иметь при себе и использовать корр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ектирующую жидкость, карандаши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пользоваться справочными материалами, кроме </w:t>
      </w:r>
      <w:proofErr w:type="gramStart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опустимых</w:t>
      </w:r>
      <w:proofErr w:type="gramEnd"/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;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перемещаться по ППЭ во время экзамена б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ез сопровождения организатора.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нарушения указанных требований порядка проведения ОГЭ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 будете удалены с экзамена.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Записи </w:t>
      </w:r>
      <w:proofErr w:type="gramStart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КИМ</w:t>
      </w:r>
      <w:proofErr w:type="gramEnd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проведения ОГЭ, текстах, темах, заданиях, билетах для проведения ГВЭ и черновиках не об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рабатываются и не проверяются.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 имеете право подать апелляцию о нарушении процедуры проведения ОГЭ, не покидая ППЭ. Апелляция</w:t>
      </w:r>
      <w:r w:rsidR="00B24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подается уполномоченному ГЭК.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 получения утверждения результатов ОГЭ ГЭК вы можете подать апелляцию о несогласии с выставленными баллами. Апелляция в письменной форме подается в течение двух рабочих дней со дня утверждения результатов ОГЭ ГЭК руководителю образовательной организации, в которой вы обучаетесь, или непосредственно в конфликтную 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миссию.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ризалитами ОГЭ вы сможете ознакомиться в (место ознакомления #), начиная с (д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ата объявления результатов ОГЭ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время экзамена на вашем рабочем столе, помимо экзаменационных матери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алов, могут находиться только: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гелевая</w:t>
      </w:r>
      <w:proofErr w:type="spellEnd"/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капиллярная или перьевая ручка с чернилами черного цвета; *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документ, удостов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еряющий личность;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средства, разрешенные для использования на экзамене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соответствующим предметам; 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лекарства и питание (при необходимости); *</w:t>
      </w:r>
    </w:p>
    <w:p w:rsidR="00C10EC9" w:rsidRPr="00C10EC9" w:rsidRDefault="00C10EC9" w:rsidP="00C10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0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FE2F65" w:rsidRDefault="00FE2F65" w:rsidP="007A3971">
      <w:pPr>
        <w:pBdr>
          <w:bottom w:val="dashed" w:sz="6" w:space="11" w:color="C4C4C3"/>
        </w:pBdr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C0504D" w:themeColor="accent2"/>
          <w:kern w:val="36"/>
          <w:sz w:val="28"/>
          <w:szCs w:val="28"/>
        </w:rPr>
      </w:pPr>
    </w:p>
    <w:p w:rsidR="00FE2F65" w:rsidRDefault="00FE2F65" w:rsidP="007A3971">
      <w:pPr>
        <w:pBdr>
          <w:bottom w:val="dashed" w:sz="6" w:space="11" w:color="C4C4C3"/>
        </w:pBdr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C0504D" w:themeColor="accent2"/>
          <w:kern w:val="36"/>
          <w:sz w:val="28"/>
          <w:szCs w:val="28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Pr="009F15B7" w:rsidRDefault="009F15B7" w:rsidP="009F15B7">
      <w:pPr>
        <w:pStyle w:val="1"/>
        <w:shd w:val="clear" w:color="auto" w:fill="FBFBFB"/>
        <w:spacing w:before="0" w:beforeAutospacing="0" w:after="180" w:afterAutospacing="0"/>
        <w:rPr>
          <w:rFonts w:ascii="Arial" w:hAnsi="Arial" w:cs="Arial"/>
          <w:b w:val="0"/>
          <w:bCs w:val="0"/>
          <w:color w:val="12A4A6"/>
          <w:sz w:val="96"/>
          <w:szCs w:val="96"/>
        </w:rPr>
      </w:pPr>
      <w:r w:rsidRPr="009F15B7">
        <w:rPr>
          <w:rFonts w:ascii="Arial" w:hAnsi="Arial" w:cs="Arial"/>
          <w:b w:val="0"/>
          <w:bCs w:val="0"/>
          <w:color w:val="12A4A6"/>
          <w:sz w:val="96"/>
          <w:szCs w:val="96"/>
        </w:rPr>
        <w:t>Обязательный г</w:t>
      </w:r>
      <w:r w:rsidR="005304E7">
        <w:rPr>
          <w:rFonts w:ascii="Arial" w:hAnsi="Arial" w:cs="Arial"/>
          <w:b w:val="0"/>
          <w:bCs w:val="0"/>
          <w:color w:val="12A4A6"/>
          <w:sz w:val="96"/>
          <w:szCs w:val="96"/>
        </w:rPr>
        <w:t>осударственный экзамен (ОГЭ-2015</w:t>
      </w:r>
      <w:r w:rsidRPr="009F15B7">
        <w:rPr>
          <w:rFonts w:ascii="Arial" w:hAnsi="Arial" w:cs="Arial"/>
          <w:b w:val="0"/>
          <w:bCs w:val="0"/>
          <w:color w:val="12A4A6"/>
          <w:sz w:val="96"/>
          <w:szCs w:val="96"/>
        </w:rPr>
        <w:t>)</w:t>
      </w:r>
    </w:p>
    <w:p w:rsidR="009F15B7" w:rsidRPr="009F15B7" w:rsidRDefault="009F15B7" w:rsidP="009F15B7">
      <w:pPr>
        <w:pStyle w:val="2"/>
        <w:shd w:val="clear" w:color="auto" w:fill="FBFBFB"/>
        <w:spacing w:before="199" w:after="199"/>
        <w:jc w:val="both"/>
        <w:rPr>
          <w:rFonts w:ascii="Arial" w:hAnsi="Arial" w:cs="Arial"/>
          <w:b w:val="0"/>
          <w:bCs w:val="0"/>
          <w:color w:val="12A4A6"/>
          <w:sz w:val="96"/>
          <w:szCs w:val="96"/>
        </w:rPr>
      </w:pPr>
      <w:r w:rsidRPr="009F15B7">
        <w:rPr>
          <w:rFonts w:ascii="Arial" w:hAnsi="Arial" w:cs="Arial"/>
          <w:b w:val="0"/>
          <w:bCs w:val="0"/>
          <w:noProof/>
          <w:color w:val="12A4A6"/>
          <w:sz w:val="96"/>
          <w:szCs w:val="96"/>
        </w:rPr>
        <w:drawing>
          <wp:inline distT="0" distB="0" distL="0" distR="0">
            <wp:extent cx="1714500" cy="1228725"/>
            <wp:effectExtent l="19050" t="0" r="0" b="0"/>
            <wp:docPr id="1" name="Рисунок 1" descr="Г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5B7">
        <w:rPr>
          <w:rFonts w:ascii="Arial" w:hAnsi="Arial" w:cs="Arial"/>
          <w:b w:val="0"/>
          <w:bCs w:val="0"/>
          <w:color w:val="12A4A6"/>
          <w:sz w:val="96"/>
          <w:szCs w:val="96"/>
        </w:rPr>
        <w:t> </w:t>
      </w:r>
    </w:p>
    <w:p w:rsidR="009F15B7" w:rsidRPr="009F15B7" w:rsidRDefault="009F15B7" w:rsidP="009F15B7">
      <w:pPr>
        <w:pStyle w:val="2"/>
        <w:shd w:val="clear" w:color="auto" w:fill="FBFBFB"/>
        <w:spacing w:before="199" w:after="199"/>
        <w:jc w:val="both"/>
        <w:rPr>
          <w:rFonts w:ascii="Arial" w:hAnsi="Arial" w:cs="Arial"/>
          <w:b w:val="0"/>
          <w:bCs w:val="0"/>
          <w:color w:val="12A4A6"/>
          <w:sz w:val="96"/>
          <w:szCs w:val="96"/>
        </w:rPr>
      </w:pPr>
      <w:r w:rsidRPr="009F15B7">
        <w:rPr>
          <w:rFonts w:ascii="Arial" w:hAnsi="Arial" w:cs="Arial"/>
          <w:b w:val="0"/>
          <w:bCs w:val="0"/>
          <w:color w:val="12A4A6"/>
          <w:sz w:val="96"/>
          <w:szCs w:val="96"/>
        </w:rPr>
        <w:t xml:space="preserve">      </w:t>
      </w:r>
    </w:p>
    <w:p w:rsidR="009F15B7" w:rsidRPr="007249FE" w:rsidRDefault="009F15B7" w:rsidP="009F15B7">
      <w:pPr>
        <w:pStyle w:val="a3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249FE">
        <w:rPr>
          <w:color w:val="FF0000"/>
          <w:sz w:val="32"/>
          <w:szCs w:val="32"/>
          <w:bdr w:val="none" w:sz="0" w:space="0" w:color="auto" w:frame="1"/>
        </w:rPr>
        <w:t>Уважаемые учащиеся и родители (законные представители) просим обратить особое внимание на следующую информацию. </w:t>
      </w:r>
      <w:r w:rsidR="00D8708E" w:rsidRPr="007249F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8708E" w:rsidRDefault="00D8708E" w:rsidP="00D8708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F15B7" w:rsidRPr="009F15B7" w:rsidRDefault="009F15B7" w:rsidP="009F15B7">
      <w:pPr>
        <w:pStyle w:val="a3"/>
        <w:shd w:val="clear" w:color="auto" w:fill="FBFBFB"/>
        <w:spacing w:before="24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F15B7">
        <w:rPr>
          <w:rFonts w:ascii="Arial" w:hAnsi="Arial" w:cs="Arial"/>
          <w:color w:val="000000"/>
          <w:sz w:val="28"/>
          <w:szCs w:val="28"/>
        </w:rPr>
        <w:t>C 2004 года в Российской Федерации проводится апробация государственной (итоговой) аттестации (ГИА) выпускников 9-х классов в новой форме. Основным отличием новой формы аттестации от традиционных экзаменов является то, что она предполагает в качестве итога получение независимой «внешней» оценки качества подготовки выпускников 9-х классов.</w:t>
      </w:r>
    </w:p>
    <w:p w:rsidR="009F15B7" w:rsidRPr="009F15B7" w:rsidRDefault="009F15B7" w:rsidP="009F15B7">
      <w:pPr>
        <w:shd w:val="clear" w:color="auto" w:fill="FBFBFB"/>
        <w:jc w:val="both"/>
        <w:rPr>
          <w:rFonts w:ascii="Arial" w:hAnsi="Arial" w:cs="Arial"/>
          <w:color w:val="000000"/>
          <w:sz w:val="28"/>
          <w:szCs w:val="28"/>
        </w:rPr>
      </w:pPr>
      <w:r w:rsidRPr="009F15B7">
        <w:rPr>
          <w:rFonts w:ascii="Arial" w:hAnsi="Arial" w:cs="Arial"/>
          <w:color w:val="000000"/>
          <w:sz w:val="28"/>
          <w:szCs w:val="28"/>
        </w:rPr>
        <w:t>При проведении аттестации в новой форме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позволяет установить уровень освоения федерального государственного стандарта основного общего образования выпускниками 9 классов.</w:t>
      </w:r>
    </w:p>
    <w:p w:rsidR="009F15B7" w:rsidRPr="009F15B7" w:rsidRDefault="009F15B7" w:rsidP="009F15B7">
      <w:pPr>
        <w:shd w:val="clear" w:color="auto" w:fill="FBFBFB"/>
        <w:jc w:val="both"/>
        <w:rPr>
          <w:rFonts w:ascii="Arial" w:hAnsi="Arial" w:cs="Arial"/>
          <w:color w:val="000000"/>
          <w:sz w:val="28"/>
          <w:szCs w:val="28"/>
        </w:rPr>
      </w:pPr>
      <w:r w:rsidRPr="009F15B7">
        <w:rPr>
          <w:rFonts w:ascii="Arial" w:hAnsi="Arial" w:cs="Arial"/>
          <w:color w:val="000000"/>
          <w:sz w:val="28"/>
          <w:szCs w:val="28"/>
        </w:rPr>
        <w:lastRenderedPageBreak/>
        <w:t>Введение в практику новой модели экзамена для выпускников основной школы продиктовано необходимостью внедрения в практику открытой и объективной процедуры оценивания учебных достижений обучающихся. Результаты ГИА в новой форме могут быть использованы как для аттестации выпускников за курс основной школы, так и для выявления учащихся, наиболее подготовленных к обучению в профильных классах старшей школы</w:t>
      </w: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708E" w:rsidRPr="007249FE" w:rsidRDefault="00D8708E" w:rsidP="00D8708E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F15B7">
        <w:rPr>
          <w:rFonts w:ascii="Arial" w:hAnsi="Arial" w:cs="Arial"/>
          <w:color w:val="000000"/>
          <w:sz w:val="28"/>
          <w:szCs w:val="28"/>
        </w:rPr>
        <w:t>Ознакомиться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F15B7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с новыми демоверсиями ОГЭ-201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5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F15B7">
        <w:rPr>
          <w:rFonts w:ascii="Arial" w:hAnsi="Arial" w:cs="Arial"/>
          <w:color w:val="000000"/>
          <w:sz w:val="28"/>
          <w:szCs w:val="28"/>
        </w:rPr>
        <w:t>можно на сайте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7" w:tgtFrame="_blank" w:history="1">
        <w:r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>Федерального института педагогических измерений</w:t>
        </w:r>
      </w:hyperlink>
    </w:p>
    <w:p w:rsidR="00D8708E" w:rsidRPr="007249FE" w:rsidRDefault="00D8708E" w:rsidP="00D8708E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15B7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</w:t>
      </w:r>
      <w:proofErr w:type="gramEnd"/>
      <w:r w:rsidRPr="009F15B7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изменениям КИМ ОГЭ -201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5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по сравнению с 2014</w:t>
      </w:r>
      <w:r w:rsidRPr="009F15B7">
        <w:rPr>
          <w:rFonts w:ascii="Arial" w:hAnsi="Arial" w:cs="Arial"/>
          <w:color w:val="000000"/>
          <w:sz w:val="28"/>
          <w:szCs w:val="28"/>
        </w:rPr>
        <w:t xml:space="preserve"> годом можно на сайте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8" w:tgtFrame="_blank" w:history="1">
        <w:r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>Федерального института педагогических измерений</w:t>
        </w:r>
      </w:hyperlink>
      <w:r w:rsidRPr="009F15B7">
        <w:rPr>
          <w:rFonts w:ascii="Arial" w:hAnsi="Arial" w:cs="Arial"/>
          <w:color w:val="000000"/>
          <w:sz w:val="28"/>
          <w:szCs w:val="28"/>
        </w:rPr>
        <w:t xml:space="preserve"> ФИПИ </w:t>
      </w:r>
    </w:p>
    <w:p w:rsidR="00D8708E" w:rsidRPr="007249FE" w:rsidRDefault="00A36E05" w:rsidP="00D8708E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/>
          <w:sz w:val="28"/>
          <w:szCs w:val="28"/>
        </w:rPr>
      </w:pPr>
      <w:hyperlink r:id="rId9" w:tgtFrame="_blank" w:history="1">
        <w:r w:rsidR="00D8708E"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 xml:space="preserve">Об изменениях </w:t>
        </w:r>
        <w:proofErr w:type="gramStart"/>
        <w:r w:rsidR="00D8708E"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>в</w:t>
        </w:r>
        <w:proofErr w:type="gramEnd"/>
        <w:r w:rsidR="00D8708E"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 xml:space="preserve"> </w:t>
        </w:r>
        <w:proofErr w:type="gramStart"/>
        <w:r w:rsidR="00D8708E"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>КИМ</w:t>
        </w:r>
        <w:proofErr w:type="gramEnd"/>
        <w:r w:rsidR="00D8708E" w:rsidRPr="009F15B7">
          <w:rPr>
            <w:rStyle w:val="a4"/>
            <w:rFonts w:ascii="Arial" w:hAnsi="Arial" w:cs="Arial"/>
            <w:color w:val="059597"/>
            <w:sz w:val="28"/>
            <w:szCs w:val="28"/>
          </w:rPr>
          <w:t xml:space="preserve"> ОГЭ для выпускников 9 классов в 2014 году</w:t>
        </w:r>
      </w:hyperlink>
    </w:p>
    <w:p w:rsidR="00D8708E" w:rsidRPr="009F15B7" w:rsidRDefault="00D8708E" w:rsidP="00D8708E">
      <w:pPr>
        <w:pStyle w:val="a3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15B7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Открытый банк заданий ОГЭ-201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5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т</w:t>
      </w:r>
      <w:r w:rsidRPr="009F15B7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есты ОГЭ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F15B7">
        <w:rPr>
          <w:rFonts w:ascii="Arial" w:hAnsi="Arial" w:cs="Arial"/>
          <w:color w:val="000000"/>
          <w:sz w:val="28"/>
          <w:szCs w:val="28"/>
        </w:rPr>
        <w:t xml:space="preserve">в режиме </w:t>
      </w:r>
      <w:proofErr w:type="spellStart"/>
      <w:r w:rsidRPr="009F15B7">
        <w:rPr>
          <w:rFonts w:ascii="Arial" w:hAnsi="Arial" w:cs="Arial"/>
          <w:color w:val="000000"/>
          <w:sz w:val="28"/>
          <w:szCs w:val="28"/>
        </w:rPr>
        <w:t>он-лайн</w:t>
      </w:r>
      <w:proofErr w:type="spellEnd"/>
      <w:r w:rsidRPr="009F15B7">
        <w:rPr>
          <w:rFonts w:ascii="Arial" w:hAnsi="Arial" w:cs="Arial"/>
          <w:color w:val="000000"/>
          <w:sz w:val="28"/>
          <w:szCs w:val="28"/>
        </w:rPr>
        <w:t xml:space="preserve"> доступны на</w:t>
      </w:r>
      <w:r w:rsidRPr="009F15B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" w:tgtFrame="_blank" w:history="1">
        <w:r w:rsidRPr="009F15B7">
          <w:rPr>
            <w:rStyle w:val="a4"/>
            <w:rFonts w:ascii="Arial" w:eastAsiaTheme="majorEastAsia" w:hAnsi="Arial" w:cs="Arial"/>
            <w:color w:val="059597"/>
            <w:sz w:val="28"/>
            <w:szCs w:val="28"/>
          </w:rPr>
          <w:t>Федеральном Портале "Российское образование".</w:t>
        </w:r>
      </w:hyperlink>
    </w:p>
    <w:p w:rsidR="00D8708E" w:rsidRPr="009F15B7" w:rsidRDefault="00D8708E" w:rsidP="00D8708E">
      <w:pPr>
        <w:shd w:val="clear" w:color="auto" w:fill="FBFBFB"/>
        <w:jc w:val="both"/>
        <w:rPr>
          <w:rFonts w:ascii="Arial" w:hAnsi="Arial" w:cs="Arial"/>
          <w:color w:val="000000"/>
          <w:sz w:val="28"/>
          <w:szCs w:val="28"/>
        </w:rPr>
      </w:pPr>
      <w:r w:rsidRPr="009F15B7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Обязательными предметами для сдачи на сегодняшний день остаются математика и русский. Два других предмета учащийся выбирает по желанию из общего списка. Общее число сдаваемых предметов не должно превышать пяти.</w:t>
      </w: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15B7" w:rsidRPr="00C10EC9" w:rsidRDefault="009F15B7" w:rsidP="00C10E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F15B7" w:rsidRPr="00C10EC9" w:rsidSect="00EC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1A3"/>
    <w:multiLevelType w:val="multilevel"/>
    <w:tmpl w:val="7DFC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97B9F"/>
    <w:multiLevelType w:val="multilevel"/>
    <w:tmpl w:val="A74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C4573"/>
    <w:multiLevelType w:val="multilevel"/>
    <w:tmpl w:val="40B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525C"/>
    <w:multiLevelType w:val="multilevel"/>
    <w:tmpl w:val="A0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B59C1"/>
    <w:multiLevelType w:val="multilevel"/>
    <w:tmpl w:val="3416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A1A7B"/>
    <w:multiLevelType w:val="multilevel"/>
    <w:tmpl w:val="4058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D1225"/>
    <w:multiLevelType w:val="multilevel"/>
    <w:tmpl w:val="9F4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F44"/>
    <w:rsid w:val="00030975"/>
    <w:rsid w:val="002B7F44"/>
    <w:rsid w:val="00387C06"/>
    <w:rsid w:val="005304E7"/>
    <w:rsid w:val="007249FE"/>
    <w:rsid w:val="007A3971"/>
    <w:rsid w:val="007D6682"/>
    <w:rsid w:val="009F15B7"/>
    <w:rsid w:val="00A2409E"/>
    <w:rsid w:val="00A36E05"/>
    <w:rsid w:val="00B241A3"/>
    <w:rsid w:val="00B60AA8"/>
    <w:rsid w:val="00BA6BFA"/>
    <w:rsid w:val="00BB0B8A"/>
    <w:rsid w:val="00C10EC9"/>
    <w:rsid w:val="00C62EB3"/>
    <w:rsid w:val="00D8708E"/>
    <w:rsid w:val="00E318C7"/>
    <w:rsid w:val="00EC57A9"/>
    <w:rsid w:val="00FE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A9"/>
  </w:style>
  <w:style w:type="paragraph" w:styleId="1">
    <w:name w:val="heading 1"/>
    <w:basedOn w:val="a"/>
    <w:link w:val="10"/>
    <w:uiPriority w:val="9"/>
    <w:qFormat/>
    <w:rsid w:val="007A3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F1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F44"/>
  </w:style>
  <w:style w:type="character" w:styleId="a4">
    <w:name w:val="Hyperlink"/>
    <w:basedOn w:val="a0"/>
    <w:uiPriority w:val="99"/>
    <w:semiHidden/>
    <w:unhideWhenUsed/>
    <w:rsid w:val="002B7F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7A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F1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view/sections/229/docs/6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170/do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256/?frame=1" TargetMode="External"/><Relationship Id="rId10" Type="http://schemas.openxmlformats.org/officeDocument/2006/relationships/hyperlink" Target="http://www.edu.ru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hhttp/gia.edu.ru/ru/main/news_gia3/index.php?id_4=17880http://gia.edu.ru/ru/main/news_gia3/index.php?id_4=17880ttp://gia.edu.ru/ru/main/news_gia3/index.php?id_4=17880/ru/main/news_gia3/index.php?id_4=17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tarasova</cp:lastModifiedBy>
  <cp:revision>9</cp:revision>
  <cp:lastPrinted>2014-04-26T10:08:00Z</cp:lastPrinted>
  <dcterms:created xsi:type="dcterms:W3CDTF">2014-04-26T10:24:00Z</dcterms:created>
  <dcterms:modified xsi:type="dcterms:W3CDTF">2015-04-14T08:47:00Z</dcterms:modified>
</cp:coreProperties>
</file>