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57B20" w:rsidRPr="00A136F0" w:rsidRDefault="00D57B20" w:rsidP="00FD5EEF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Утвержден</w:t>
      </w:r>
    </w:p>
    <w:p w:rsidR="00D57B20" w:rsidRPr="00A136F0" w:rsidRDefault="00D57B20" w:rsidP="00FD5EEF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Приказом директора ГБОУ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школа</w:t>
      </w: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536</w:t>
      </w:r>
    </w:p>
    <w:p w:rsidR="00D57B20" w:rsidRPr="00A136F0" w:rsidRDefault="00D57B20" w:rsidP="00FD5EEF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№ __</w:t>
      </w:r>
      <w:r w:rsidR="006E2A80" w:rsidRPr="006E2A8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86/</w:t>
      </w:r>
      <w:r w:rsidR="006E2A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</w:t>
      </w: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 от__</w:t>
      </w:r>
      <w:r w:rsidR="006E2A80" w:rsidRPr="006E2A80">
        <w:rPr>
          <w:rFonts w:ascii="Times New Roman" w:eastAsia="Times New Roman" w:hAnsi="Times New Roman" w:cs="Times New Roman"/>
          <w:color w:val="000000"/>
          <w:sz w:val="20"/>
          <w:u w:val="single"/>
          <w:lang w:eastAsia="ru-RU"/>
        </w:rPr>
        <w:t>02.09.2013</w:t>
      </w: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</w:t>
      </w:r>
    </w:p>
    <w:p w:rsidR="00D57B20" w:rsidRPr="00A136F0" w:rsidRDefault="00D57B20" w:rsidP="00FD5EEF">
      <w:pPr>
        <w:shd w:val="clear" w:color="auto" w:fill="FFFFFF"/>
        <w:spacing w:after="0" w:line="240" w:lineRule="auto"/>
        <w:ind w:left="5664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</w:t>
      </w:r>
      <w:r w:rsidR="00FD5EE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Дремин Д.В.</w:t>
      </w:r>
      <w:r w:rsidRPr="00A136F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FD5EEF" w:rsidRPr="006E2A80" w:rsidRDefault="00FD5EEF" w:rsidP="00E17A8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A80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E17A81" w:rsidRPr="006E2A80" w:rsidRDefault="00FD5EEF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A80">
        <w:rPr>
          <w:rFonts w:ascii="Times New Roman" w:hAnsi="Times New Roman" w:cs="Times New Roman"/>
          <w:sz w:val="28"/>
          <w:szCs w:val="28"/>
        </w:rPr>
        <w:t>по предоставлению государственным бюджетным общеобразовательным учреждением средней общеобразовательной школой № 536 имени Т.И.Гончаровой Московского района Санкт-Петербурга услуги по предоставлению информации об образовательных программах и учебных планов, рабочих программах учебных курсов, предметов, дисциплин (модулей), годовых календарных учебных графиках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1. Общие положения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1.1. Предметом регулирования настоящего регламента являются отношения, возникающие между получателями услуги 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государственным бюджетным  образовательным учреждением </w:t>
      </w:r>
      <w:r w:rsidR="00D57B2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школа № 536 имени Т.И.Гончаровой</w:t>
      </w: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Московского района Санкт-Петербург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а(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далее – ОУ).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1.2. Услуга предоставляется физическим лицам, юридическим лицам (далее – получатели услуги).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 Требования к порядку информирования о предоставлении услуги.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1.3.1. Услуга предоставляется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1.3.2. Информация об образовательных программах и учебных планах, рабочих программах учебных курсов, предметов, дисциплин</w:t>
      </w:r>
    </w:p>
    <w:p w:rsidR="00E17A81" w:rsidRPr="001A769A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(модулей), годовых календарных учебных графиках 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размещена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на </w:t>
      </w:r>
      <w:r w:rsidRPr="001A769A">
        <w:rPr>
          <w:rFonts w:ascii="Times New Roman" w:eastAsia="Times New Roman" w:hAnsi="Times New Roman" w:cs="Times New Roman"/>
          <w:sz w:val="20"/>
          <w:lang w:eastAsia="ru-RU"/>
        </w:rPr>
        <w:t>официальном сайте ОУ(</w:t>
      </w:r>
      <w:hyperlink r:id="rId4" w:history="1">
        <w:r w:rsidR="0054656B">
          <w:rPr>
            <w:rStyle w:val="a3"/>
          </w:rPr>
          <w:t>http://www.school536.ru/</w:t>
        </w:r>
      </w:hyperlink>
      <w:r w:rsidRPr="001A769A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рамках информирования и оказания услуг получателю услуги функционирует интернет-портал «Государственные услуги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Санкт-Петербурге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 (</w:t>
      </w:r>
      <w:hyperlink r:id="rId5" w:tgtFrame="_blank" w:history="1">
        <w:r w:rsidRPr="00E17A8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www.gu.spb.ru</w:t>
        </w:r>
      </w:hyperlink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 (далее – Портал).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Информация о месте нахождения, графике работы, справочных телефонах, адресах сайтов, адресах электронной почты ОУ размещена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 официальных сайтах исполнительных органов государственной власти (далее – ИОГВ).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Информация о месте нахождения, графике работы, справочных телефонах, адресах сайтов, адресах электронной почты ИОГВ размещена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официальном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сайте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Правительства Санкт-Петербурга </w:t>
      </w:r>
      <w:hyperlink r:id="rId6" w:tgtFrame="_blank" w:history="1">
        <w:r w:rsidRPr="00E17A81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ru-RU"/>
          </w:rPr>
          <w:t>www.gov.spb.ru</w:t>
        </w:r>
      </w:hyperlink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1.3.3. Получатели услуги могут получить информацию, об органах и организациях указанных в пунктах 1.3.2 следующими способами: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на официальном сайте Правительства Санкт-Петербурга;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на официальных сайтах ИОГВ;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на Портале.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2. Стандарт предоставления услуги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2.1. Наименование услуги: предоставление информации об образовательных программах и учебных планах, рабочих программах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учебных курсов, предметов, дисциплин (модулей), годовых календарных учебных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графиках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Краткое наименование услуги: предоставление информации об образовательных программах и учебных планах.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Блок-схема предоставления услуги приведена в приложении 1 к регламенту.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2.2. Исполнение услуги осуществляется ОУ 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2.3. Результатом предоставления услуги является получение информации об образовательных программах и учебных планах, рабочих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программах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учебных курсов, предметов, дисциплин (модулей), годовых календарных учебных графиках.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2.4. Услуга предоставляется в режиме реального времени или по обращению получателя услуги.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2.5. Предоставление услуги осуществляется в соответствии со следующими нормативными правовыми актами:</w:t>
      </w:r>
    </w:p>
    <w:p w:rsidR="00E17A81" w:rsidRPr="00112EF7" w:rsidRDefault="00E17A81" w:rsidP="00112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</w:t>
      </w:r>
      <w:r w:rsidR="00112EF7" w:rsidRPr="00112EF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Федеральный закон "Об образовании в Российской Федерации" от 29.12.2012 N 273-ФЗ (ред. от 25.11.2013)</w:t>
      </w: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Федеральным законом от 02.05.2006 №59-ФЗ «О порядке рассмотрения обращений граждан Российской Федерации» («Российская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газета», 05.05.2006,№ 95);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Федеральным законом от 27.07.2006 № 152-ФЗ «О персональных данных» («Российская газета», 29.07.2006, № 165);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- Федеральным законом от 27.07.2006 № 149-ФЗ «Об информации, информационных технологиях и о защите информации»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(«Российская газета»,  29.07.2006, № 165);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Федеральным законом от 06.04.2011 № 63-ФЗ «Об электронной подписи» («Российская газета», 08.04.2011, № 75);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постановлением Правительства Российской Федерации от 15.06.2009 № 478 «О единой системе информационно-справочной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поддержки граждан и организаций по вопросам взаимодействия с органами исполнительной власти и органами местного самоуправления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использованием информационно-телекоммуникационной сети Интернет» («Собрание законодательства Российской Федерации», 2009 г., №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25, ст. 3061);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приказом Министерства образования Российской Федерации от 09.03.2004 № 1312 «Об утверждении федерального базисного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учебного плана и примерных учебных планов для образовательных учреждений Российской Федерации, реализующих программы общего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образования»;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-постановлением Правительства Санкт-Петербурга от 24.02.2004 № 225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«О Комитете по образованию» («Вестник Администрации   Санкт-Петербурга», 2004, №3);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постановление Правительства Санкт-Петербурга от 26.08.2008 № 1078 «Об администрациях районов Санкт-Петербурга»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(«Информационный бюллетень Администрации Санкт-Петербурга», № 37, 29.09.2008);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постановлением Правительства Санкт-Петербурга от 07.06.2010 № 736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«О создании межведомственной автоматизированной информационной системы «Обеспечение деятельности многофункционального центра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предоставления государственных услуг в Санкт-Петербурге и предоставления государственных услуг через Портал государственных услуг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Санкт-Петербурге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 («Информационный бюллетень Администрации Санкт-Петербурга», 28.06.2010, № 24);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распоряжением Правительства Санкт-Петербурга от 22.03.2011 № 8-рп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«О мероприятиях по переходу на предоставление исполнительными органами государственной власти Санкт-Петербурга государственных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услуг в электронном виде» («Вестник Администрации Санкт-Петербурга», 24.04.2011, № 4).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2.6. Документы, подлежащие представлению получателем услуги для получения услуги: заявление.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2.7. Предоставление услуги осуществляется на безвозмездной основе.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2.8. Оснований для отказа в предоставлении услуги или для приостановления предоставления услуги не предусмотрено.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2.9.</w:t>
      </w: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 заявления, заполнение которого получателем услуги необходимо при получении услуги, указана в приложении 3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настоящему регламенту.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2.10. Перечень предоставляемой информации по вопросам исполнения государственной услуги: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образовательные программы начального общего, основного общего, среднего (полного) образования, а также программы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дополнительного образования,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учебные планы ОУ,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рабочие программы учебных курсов, предметов, дисциплин, (модулей) ОУ,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годовые календарные учебные графики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2.11. ОУ размещают дополнительно информацию для ознакомления получателей услуги: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устав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лицензию на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право ведения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образовательной деятельности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свидетельство о государственной аккредитации ОУ (при его наличии).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2.12. Основными требованиями к информированию получателя услуги о правилах исполнения услуги являются: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достоверность предоставляемой информации;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четкость в изложении информации;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полнота информирования;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удобство и доступность получения информации;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оперативность предоставления информации.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2.13. Показатели доступности и качества услуги: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возможность получения услуги средствами сети интернет;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наличие сайта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наличие страницы сайта с размещенной информацией;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- обновление информации об услуге в течение 30 дней с момента соответствующих изменений.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2.14. Особенности предоставление услуги в электронной форме.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2.14.1. Заявитель имеет право с помощью Портала направить в ОУ заявление о предоставлении информации об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образовательных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программах и учебных планах, рабочих программах учебных курсов, предметов, дисциплин (модулей), годовых календарных учебных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графиках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3. Состав, последовательность и сроки выполнения процедур, требования к порядку их выполнения, в том числе особенности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выполнения процедур в электронной форме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3.1. Предоставление услуги включает в себя следующие процедуры: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-предоставление информационных материалов на официальном сайте ОУ в режиме реального времени;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-предоставление информационных материалов по заявлениям получателей услуги, поступивших посредством сети Интернет, в том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числе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посредством Портала.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 Предоставление информационных материалов на официальном сайте ОУ в режиме реального времени.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3.2.1. Юридическим фактом, являющимся основанием для начала процедуры, является событие или действие, с которым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связана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необходимость размещения информации об образовательных программах и учебных планах, рабочих программах учебных курсов, предметов,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дисциплин (модулей), годовых календарных учебных графиках в государственных образовательных учреждениях, расположенных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территории Санкт-Петербурга.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3.2.2. 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Ответственным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за содержание и качество Информации, размещенной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 официальном сайте ОУ, является работник ОУ, подготавливающий и размещающий Информацию на сайте ОУ, назначенный приказом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руководителя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3.2.3.  В рамках настоящей процедуры ответственное лицо –  работник ОУ: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размещает информацию на официальном сайте ОУ,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в случае изменения информации обновляет данные на официальном сайте ОУ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течение 30 дней со дня внесения изменений.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случае изменения информации о месте нахождения, графике работы, справочных телефонах, адресе сайта, адресе электронной почты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ОУ ответственное лицо – работник ОУ направляет информацию об изменениях в исполнительный орган государственной власти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Санкт-Петербурга, в ведении которого находится ОУ, в течение 15 дней с момента изменения информации.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3.2.4. Критерием принятия решения о предоставление информационных материалов на официальном сайте ОУ в режиме реального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времени является изменении информации, указанной в пунктах 2.10, 2.11 настоящего Регламента.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3.2.5. Результатом настоящего действия является получение информации об образовательных программах и учебных планах, рабочих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программах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учебных курсов, предметов, дисциплин (модулей), годовых календарных учебных графиках ОУ физическими лицами.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3.2.6. Способ фиксации результата выполнения процедуры: размещение на официальном сайте ОУ информации об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образовательных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программах и учебных планах, рабочих программах учебных курсов, предметов, дисциплин (модулей), годовых календарных учебных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графиках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3.2.7. Руководитель ОУ осуществляет контроль: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своевременностью обновления информации об услуге и информирования исполнительных органов государственной власти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Санкт-Петербурга, в ведении которых находится ОУ в случае изменении данных о месте нахождения, графике работы, справочных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телефонах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 адресе сайта, адресе электронной почты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полнотой и достоверностью информации, размещенной на сайте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 Предоставление информационных материалов по заявлениям получателей услуги, поступивших посредством сети Интернет,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том числе посредством Портала, включает следующие действия: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прием и регистрацию заявления заявителя в электронной форме;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-рассмотрение обращения заявителя и подготовка ответа на обращение.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3.3.1. Прием и регистрация заявления получателя услуги посредством сети Интернет, в том числе посредством Портала.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3.3.1.1. Юридическим фактом для начала процедуры является обращение заявителя, поступившее в ОУ посредством сети Интернет,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том числе посредством Портала.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3.3.1.2. Лицом, ответственными за выполнение процедуры, является работник ОУ, назначенный приказом руководителя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3.3.1.3. Ответственное лицо ОУ - работник ОУ регистрирует заявление получателя услуги в течение 3 дней со дня поступления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заявления.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3.3.1.4. Критерием принятия решения является поступление заявления, составленного по форме, указанной в приложении 3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настоящему регламенту.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3.3.1.5. Результатом настоящего действия является регистрация заявления заявителя ответственным лицом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3.3.1.6. Способ фиксации результата выполнения процедуры: регистрация заявления в журнале учета обращений. Форма журнала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учета обращений получателей услуги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представлена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 приложении 4 к регламенту.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3.3.1.7. 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Контроль за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исполнением процедуры осуществляет руководитель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 Рассмотрение обращения и направление ответа на обращение.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3.3.2.1. Юридическим фактом для начала процедуры является регистрация заявления получателя услуги ответственным лицом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3.3.2.2. Лицом, ответственными за выполнение процедуры, является работник ОУ, назначенный приказом руководителя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3.3.2.3. Ответственное лицо – работник ОУ, осуществляет подготовку информационных материалов в соответствии с обращением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заявителя и направляет ее заявителю посредством сети Интернет, в том числе посредством Портала в течение 30 дней со дня обращения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заявителя.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3.3.2.4. Критерием принятия решения о предоставлении информационных материалов ОУ является содержание вопросов,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поставленных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в заявлении, оценка возможности дать ответ на поставленный вопрос в соответствии с законодательством.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3.3.2.5. Результатом настоящего действия является получение заявителем ответа, содержащего запрашиваемую информацию,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посредством сети Интернет, в том числе посредством Портала.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3.3.2.6. Способ фиксации результата выполнения процедуры является регистрация ответственным лицом ОУ ответа на обращение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заявителя в книге учета обращений.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3.3.2.7. 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Контроль за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исполнением процедуры осуществляет руководитель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4. Формы </w:t>
      </w:r>
      <w:proofErr w:type="gramStart"/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контроля за</w:t>
      </w:r>
      <w:proofErr w:type="gramEnd"/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исполнением Регламента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4.1. Текущий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контроль за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исполнением ответственными должностными лицами положений регламента и иных нормативных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правовых актов, устанавливающих требования к предоставлению услуги, а также принятием решений ответственными лицами.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4.2. Порядок и периодичность осуществления плановых и внеплановых проверок полноты и качества предоставления услуги, в том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числе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порядок и формы контроля  за полнотой и качеством предоставления услуги.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4.3. Ответственность за решения и действия (бездействие), принимаемые (осуществляемые) в ходе предоставления услуги.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4.3.1. Руководитель ОУ несет  ответственность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  отсутствие  сайта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 неразмещение (несвоевременное  обновление) информации об услуге в течение 30 дней с момента соответствующих обновлений;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несвоевременное информирование ИОГВ об изменении данных о месте нахождения, графике работы, справочных телефонах, адресе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сайта,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адресе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электронной почты ОУ в течение 15 дней;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 неполноту и недостоверность информации, размещенной на сайте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несвоевременную подготовку и направление ответа на обращение получателя услуги.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5. Досудебный (внесудебный) порядок обжалования решений и действий (бездействия) ОУ, предоставляющего услугу, а также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должностных лиц ОУ</w:t>
      </w:r>
    </w:p>
    <w:p w:rsidR="002F260E" w:rsidRDefault="00E17A81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5.1. Заявители имеют право на досудебное (внесудебное) обжалование действий (бездействия) и решений,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принятых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>(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осуществляемых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) в ходе предоставления услуги.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5.2. Предметом досудебного (внесудебного) обжалования является: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отсутствие информации на сайте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- неполнота и недостоверность информации на сайте ОУ;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5.3.  Основаниями для оставления обращения без ответа являются: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отсутствие почтового адреса (адреса электронной почты) заявителя, направившего обращение, по которому должен быть направлен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ответ;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отсутствие указания на фамилию заявителя, направившего обращение.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случае поступления письменного обращения, в котором содержатся нецензурные либо оскорбительные выражения, угрозы жизни,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здоровью и имуществу должностного лица, а также членов его семьи, обращение может быть оставлено без ответа по существу поставленных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нем вопросов, и гражданину, направившему обращение, должно быть сообщено о недопустимости злоупотребления правом.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случае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если текст письменного обращения не поддается прочтению, ответ на обращение не дается, и оно не подлежит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направлению на рассмотрение в государственный орган или должностному лицу в соответствии с их компетенцией, о чем в течение семи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дней со дня регистрации обращения сообщается гражданину, направившему обращение, если его фамилия и почтовый адрес (адрес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электронной почты) поддаются прочтению.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случае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если в письменном обращении гражданина содержится вопрос, на который ему многократно давались письменные ответы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 существу в связи с ранее направляемыми обращениями, и при этом в обращении не приводятся новые доводы или обстоятельства, может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быть принято решение о безосновательности очередного обращения и прекращении переписки с гражданином по данному вопросу. О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данном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решении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уведомляется гражданин, направивший обращение.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случае оставления обращения без ответа по существу поставленных в нем вопросов заявителю, направившему обращение,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сообщается о невозможности дать ответ по существу поставленных в обращении вопросов либо о переадресации обращения.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 случае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если причины, по которым ответ по существу поставленных в обращении вопросов не мог быть дан, в последующем были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устранены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 заявитель вправе вновь направить обращение в соответствующий государственный орган или соответствующему должностному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лицу.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5.4. В удовлетворении жалобы может быть отказано в следующих случаях: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5.4.1. В случае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если в письменном обращении гражданина содержится вопрос, на который ему многократно давались письменные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ответы по существу в связи с ранее направляемыми обращениями, и при этом в обращении не приводятся новые доводы или обстоятельства,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вправе принять решение о безосновательности очередного обращения и прекращении переписки с гражданином по данному вопросу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условии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 что указанное обращение и ранее направляемые обращения направлялись в ОУ. О данном решении уведомляется гражданин,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направивший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обращение.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5.4.2. При получении письменного обращения, в котором содержатся нецензурные либо оскорбительные выражения, угрозы жизни,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здоровью и имуществу должностного лица, а также членов его семьи, вправе оставить обращение без ответа по существу поставленных в нем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вопросов и сообщить гражданину, направившему обращение, о недопустимости злоупотребления правом.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5.4.3. В случае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,</w:t>
      </w:r>
      <w:proofErr w:type="gram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если текст письменного обращения не поддается прочтению, ответ на обращение не дается, о чем в течение семи дней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со дня регистрации обращения сообщается гражданину, направившему обращение, если его фамилия и почтовый адрес (адрес электронной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почты) поддаются прочтению.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5.5. Основанием для начала процедуры досудебного (внесудебного) обжалования является поступление от заявителя жалобы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(претензии) на бумажном носителе (в электронном виде) руководителю ОУ.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Приложение 1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Блок-схема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Возникла необходимость в информации об образовательных программах и учебных планах, рабочих программах учебных курсов, предметов,</w:t>
      </w:r>
      <w:r w:rsidR="006E2A8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дисциплин</w:t>
      </w:r>
      <w:r w:rsidRPr="00E1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(модулей), годовых календарных учебных</w:t>
      </w:r>
      <w:r w:rsidRPr="00E17A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графиках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Обращение заявителя на сайт ОУ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Письменное обращение заявителя в ОУ посредством сети Интернет, в том числе посредством  Портала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Получение информации заявителем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7B20" w:rsidRDefault="00D57B20" w:rsidP="00E17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 2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964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"/>
        <w:gridCol w:w="1836"/>
        <w:gridCol w:w="2552"/>
        <w:gridCol w:w="1276"/>
        <w:gridCol w:w="1842"/>
        <w:gridCol w:w="1701"/>
      </w:tblGrid>
      <w:tr w:rsidR="00D57B20" w:rsidRPr="00E17A81" w:rsidTr="002F260E">
        <w:tc>
          <w:tcPr>
            <w:tcW w:w="9644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7B20" w:rsidRPr="00E17A81" w:rsidRDefault="00D57B20" w:rsidP="00D5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месте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нахождения,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справочных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телефонах,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сайтов,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электронной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почты</w:t>
            </w:r>
          </w:p>
          <w:p w:rsidR="00D57B20" w:rsidRPr="00E17A81" w:rsidRDefault="00D57B20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Санкт-Петербурга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Исполнительные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органы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государственной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власти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Санкт-Петербурга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6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Почтовый 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8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 сайта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76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Адрес электронной почты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D57B20" w:rsidRDefault="00E17A81" w:rsidP="00E17A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Адмиралтейский 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190013,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Загородный пр., д.58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400-06-13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reg_admiral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tuadm@gov.spb.ru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roo@adm-edu.spb.ru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Василеостровский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199178,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10-я линия В.О., д. 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321-33-15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reg_vasileostr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tuvo@gov.spb.ru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vasook@spb.edu.ru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Выборгский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194354,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Учебный пер., д.10, корп.5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596-35-57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gov.spb.ru/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/admin/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reg_vi</w:t>
            </w:r>
            <w:proofErr w:type="spellEnd"/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borg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6B0BED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7" w:tgtFrame="_blank" w:history="1">
              <w:r w:rsidR="00E17A81" w:rsidRPr="00E17A8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head@tuvyb.gov</w:t>
              </w:r>
            </w:hyperlink>
            <w:r w:rsidR="00E17A81"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roo@tuvyb.gov.spb.ru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Калининский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195009,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Арсенальная 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., д. 13/1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542-32-20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reg_kalinin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tukalin@gov.spb.ru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Кировский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198095,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пр. Стачек, д. 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252-01-83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reg_kirovsk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tukir@gov.spb.ru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Колпинский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196653,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 Колпино, </w:t>
            </w:r>
            <w:proofErr w:type="gram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Советский</w:t>
            </w:r>
            <w:proofErr w:type="gram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б-р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 д.7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576-96-94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reg_kolpino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tukolp@gov.spb.ru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rono@tukolp.gov.spb.ru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Красногвардейский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195027,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Синявинская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ул., д.8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576-86-00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krasnogvard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tukrgv@gov.spb.ru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fsv@tukrgv.gov.spb.ru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Красносельский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198329,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 Партизана Германа, д.3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736-88-88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reg_krasnoselsk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tukrsl@gov.spb.ru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Кронштадтский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197762,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 Кронштадт, Манежный пер., 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576-90-06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reg_kronsht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tukrns@gov.spb.ru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obraz@tukrns.gov.spb.ru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Курортный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197706,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 Сестрорецк, пл. Свободы, д.1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437-15-90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reg_kurort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tukur@gov.spb.ru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aleks@tukur.gov.spb.ru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Московский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196135,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ул. 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Ленсовета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, д.6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576-88-00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reg_moscow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tumos@gov.spb.ru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70C0"/>
                <w:sz w:val="20"/>
                <w:lang w:eastAsia="ru-RU"/>
              </w:rPr>
              <w:t>roo@stumos.gov.spb.ru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192131,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 Бабушкина, д.42, к.4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560-47-92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nevsky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rnevsky@tunev.gov.spb.ru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skg@tunev.gov.spb.ru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Петроградский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197046,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Петроградская 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 д. 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232-60-39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reg_petrograd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tupetr@gov.spb.ru</w:t>
            </w:r>
          </w:p>
        </w:tc>
      </w:tr>
      <w:tr w:rsidR="002F260E" w:rsidRPr="00E17A81" w:rsidTr="0054656B">
        <w:trPr>
          <w:trHeight w:val="89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5" w:type="dxa"/>
              <w:left w:w="0" w:type="dxa"/>
              <w:bottom w:w="0" w:type="dxa"/>
              <w:right w:w="0" w:type="dxa"/>
            </w:tcMar>
            <w:hideMark/>
          </w:tcPr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5" w:type="dxa"/>
              <w:left w:w="0" w:type="dxa"/>
              <w:bottom w:w="0" w:type="dxa"/>
              <w:right w:w="0" w:type="dxa"/>
            </w:tcMar>
            <w:hideMark/>
          </w:tcPr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Петродворцовый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5" w:type="dxa"/>
              <w:left w:w="0" w:type="dxa"/>
              <w:bottom w:w="0" w:type="dxa"/>
              <w:right w:w="0" w:type="dxa"/>
            </w:tcMar>
            <w:hideMark/>
          </w:tcPr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198516, Санкт-Петербург,</w:t>
            </w:r>
          </w:p>
          <w:p w:rsidR="002F260E" w:rsidRPr="00E17A81" w:rsidRDefault="002F260E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 Петродворец, 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б-р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Разведчика, д. 10, к.3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5" w:type="dxa"/>
              <w:left w:w="0" w:type="dxa"/>
              <w:bottom w:w="0" w:type="dxa"/>
              <w:right w:w="0" w:type="dxa"/>
            </w:tcMar>
            <w:hideMark/>
          </w:tcPr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576-95-28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2F260E" w:rsidRPr="00E17A81" w:rsidRDefault="002F260E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reg_petrodv</w:t>
            </w:r>
            <w:proofErr w:type="spellEnd"/>
          </w:p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5" w:type="dxa"/>
              <w:left w:w="0" w:type="dxa"/>
              <w:bottom w:w="0" w:type="dxa"/>
              <w:right w:w="0" w:type="dxa"/>
            </w:tcMar>
            <w:hideMark/>
          </w:tcPr>
          <w:p w:rsidR="002F260E" w:rsidRPr="00E17A81" w:rsidRDefault="002F260E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tuptrdv@gov.spb.ru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Приморский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197343,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 Омская, д. 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576-82-28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reg_primorsk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tuprim@gov.spb.ru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obrazov@tuprim.gov.spb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ru</w:t>
            </w:r>
            <w:proofErr w:type="spellEnd"/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Пушкинский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196600, Санкт-Петербург,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 Пушкин, Октябрьский 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б-р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 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466-24-12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reg_pavlovsk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tupush@gov.spb.ru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rono@tupush.gov.spb.ru</w:t>
            </w:r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Фрунзенский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192241,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ул. Турку, д.20, к.2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576-84-39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r_frunz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frunsreg@tufruns.gov.spb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 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ru</w:t>
            </w:r>
            <w:proofErr w:type="spellEnd"/>
          </w:p>
        </w:tc>
      </w:tr>
      <w:tr w:rsidR="00E17A81" w:rsidRPr="00E17A81" w:rsidTr="002F260E"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Центральный район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3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191167, Санкт-Петербург,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Невский пр., д. 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8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274-24-41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www.gov.spb.ru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gov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admin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terr</w:t>
            </w:r>
            <w:proofErr w:type="spell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reg_center</w:t>
            </w:r>
            <w:proofErr w:type="spellEnd"/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tucentr@gov.spb.ru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otdel_rono@tucentr.gov.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spb.ru</w:t>
            </w:r>
            <w:proofErr w:type="spellEnd"/>
          </w:p>
        </w:tc>
      </w:tr>
    </w:tbl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 3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Образец заявления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 указанием перечня интересующих вопросов при обращении  в государственные образовательные учреждения, находящиеся в ведении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исполнительных органов государственной власти Санкт-Петербурга за информацией об образовательных программах и учебных планах,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рабочих программах учебных курсов, предметов, дисциплин (модулей), годовых календарных учебных графиках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Руководителю </w:t>
      </w:r>
      <w:proofErr w:type="gram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государственного</w:t>
      </w:r>
      <w:proofErr w:type="gramEnd"/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образовательного учреждения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(наименование и номер ОУ)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ФИО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____________________________,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ФИО заявителя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 места жительства)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Заявление.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Я, _____________________________________________________________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                                         (ФИО заявителя)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прошу предоставить информацию о ________________________________________________________________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  (содержание вопроса заявителя в соответствии с п. 2.10 регламента)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____________________________________________________________________________________________________________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Дата__________________</w:t>
      </w:r>
      <w:proofErr w:type="spellEnd"/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Подпись______________________________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Контактный телефон (при наличии)______________________________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Адрес электронной почты (при наличии)__________________________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Приложение 4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Форма журнала учета обращений граждан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1225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1667"/>
        <w:gridCol w:w="1831"/>
        <w:gridCol w:w="1717"/>
        <w:gridCol w:w="2386"/>
        <w:gridCol w:w="1919"/>
        <w:gridCol w:w="1944"/>
      </w:tblGrid>
      <w:tr w:rsidR="00E17A81" w:rsidRPr="00E17A81" w:rsidTr="00E17A8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 </w:t>
            </w:r>
            <w:proofErr w:type="spellStart"/>
            <w:proofErr w:type="gram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регистрации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заявления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ФИО заявителя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Электронный адрес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заявителя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Содержание вопроса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Должностное лицо</w:t>
            </w:r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ОУ (ответственное</w:t>
            </w:r>
            <w:proofErr w:type="gramEnd"/>
          </w:p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 подготовку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ответа заявителю)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Дата регистрации</w:t>
            </w:r>
          </w:p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ответа заявителю</w:t>
            </w:r>
          </w:p>
        </w:tc>
      </w:tr>
      <w:tr w:rsidR="00E17A81" w:rsidRPr="00E17A81" w:rsidTr="00E17A8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17A81" w:rsidRPr="00E17A81" w:rsidTr="00E17A81"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7A81" w:rsidRPr="00E17A81" w:rsidRDefault="00E17A81" w:rsidP="00E17A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7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17A8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17A81" w:rsidRPr="00E17A81" w:rsidRDefault="00E17A81" w:rsidP="00E17A81">
      <w:pPr>
        <w:shd w:val="clear" w:color="auto" w:fill="F5F5F5"/>
        <w:spacing w:after="0" w:line="301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444444"/>
          <w:sz w:val="14"/>
          <w:szCs w:val="14"/>
          <w:lang w:eastAsia="ru-RU"/>
        </w:rPr>
      </w:pPr>
      <w:r w:rsidRPr="00E17A81">
        <w:rPr>
          <w:rFonts w:ascii="Arial" w:eastAsia="Times New Roman" w:hAnsi="Arial" w:cs="Arial"/>
          <w:b/>
          <w:bCs/>
          <w:vanish/>
          <w:color w:val="444444"/>
          <w:sz w:val="14"/>
          <w:szCs w:val="14"/>
          <w:lang w:eastAsia="ru-RU"/>
        </w:rPr>
        <w:t xml:space="preserve"> « Close preview</w:t>
      </w:r>
    </w:p>
    <w:p w:rsidR="00E17A81" w:rsidRPr="00E17A81" w:rsidRDefault="00E17A81" w:rsidP="00E17A81">
      <w:pPr>
        <w:shd w:val="clear" w:color="auto" w:fill="F5F5F5"/>
        <w:spacing w:after="0" w:line="240" w:lineRule="auto"/>
        <w:textAlignment w:val="center"/>
        <w:rPr>
          <w:rFonts w:ascii="Arial" w:eastAsia="Times New Roman" w:hAnsi="Arial" w:cs="Arial"/>
          <w:vanish/>
          <w:color w:val="000000"/>
          <w:sz w:val="15"/>
          <w:szCs w:val="15"/>
          <w:lang w:eastAsia="ru-RU"/>
        </w:rPr>
      </w:pPr>
      <w:r w:rsidRPr="00E17A81">
        <w:rPr>
          <w:rFonts w:ascii="Arial" w:eastAsia="Times New Roman" w:hAnsi="Arial" w:cs="Arial"/>
          <w:vanish/>
          <w:color w:val="000000"/>
          <w:sz w:val="15"/>
          <w:szCs w:val="15"/>
          <w:lang w:eastAsia="ru-RU"/>
        </w:rPr>
        <w:t> </w:t>
      </w:r>
    </w:p>
    <w:p w:rsidR="00E17A81" w:rsidRPr="00E17A81" w:rsidRDefault="00E17A81" w:rsidP="00E17A81">
      <w:pPr>
        <w:shd w:val="clear" w:color="auto" w:fill="F5F5F5"/>
        <w:spacing w:after="0" w:line="301" w:lineRule="atLeast"/>
        <w:textAlignment w:val="center"/>
        <w:rPr>
          <w:rFonts w:ascii="Arial" w:eastAsia="Times New Roman" w:hAnsi="Arial" w:cs="Arial"/>
          <w:b/>
          <w:bCs/>
          <w:vanish/>
          <w:color w:val="444444"/>
          <w:sz w:val="14"/>
          <w:szCs w:val="14"/>
          <w:lang w:eastAsia="ru-RU"/>
        </w:rPr>
      </w:pPr>
      <w:r w:rsidRPr="00E17A81">
        <w:rPr>
          <w:rFonts w:ascii="Arial" w:eastAsia="Times New Roman" w:hAnsi="Arial" w:cs="Arial"/>
          <w:b/>
          <w:bCs/>
          <w:vanish/>
          <w:color w:val="444444"/>
          <w:sz w:val="14"/>
          <w:szCs w:val="14"/>
          <w:lang w:eastAsia="ru-RU"/>
        </w:rPr>
        <w:t> </w:t>
      </w:r>
    </w:p>
    <w:p w:rsidR="00E17A81" w:rsidRPr="00E17A81" w:rsidRDefault="00E17A81" w:rsidP="00E17A81">
      <w:pPr>
        <w:shd w:val="clear" w:color="auto" w:fill="F5F5F5"/>
        <w:spacing w:after="0" w:line="301" w:lineRule="atLeast"/>
        <w:jc w:val="center"/>
        <w:textAlignment w:val="top"/>
        <w:rPr>
          <w:rFonts w:ascii="Arial" w:eastAsia="Times New Roman" w:hAnsi="Arial" w:cs="Arial"/>
          <w:b/>
          <w:bCs/>
          <w:vanish/>
          <w:color w:val="444444"/>
          <w:sz w:val="14"/>
          <w:szCs w:val="14"/>
          <w:lang w:eastAsia="ru-RU"/>
        </w:rPr>
      </w:pPr>
      <w:r w:rsidRPr="00E17A81">
        <w:rPr>
          <w:rFonts w:ascii="Arial" w:eastAsia="Times New Roman" w:hAnsi="Arial" w:cs="Arial"/>
          <w:b/>
          <w:bCs/>
          <w:vanish/>
          <w:color w:val="444444"/>
          <w:sz w:val="14"/>
          <w:szCs w:val="14"/>
          <w:lang w:eastAsia="ru-RU"/>
        </w:rPr>
        <w:t> Print</w:t>
      </w:r>
    </w:p>
    <w:p w:rsidR="007F7B92" w:rsidRDefault="007F7B92"/>
    <w:sectPr w:rsidR="007F7B92" w:rsidSect="00FD5E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81"/>
    <w:rsid w:val="00023794"/>
    <w:rsid w:val="00112EF7"/>
    <w:rsid w:val="001A769A"/>
    <w:rsid w:val="002F260E"/>
    <w:rsid w:val="0054656B"/>
    <w:rsid w:val="00633C24"/>
    <w:rsid w:val="006B0BED"/>
    <w:rsid w:val="006E2A80"/>
    <w:rsid w:val="00717EFF"/>
    <w:rsid w:val="007F7B92"/>
    <w:rsid w:val="00AF08DE"/>
    <w:rsid w:val="00C57AF8"/>
    <w:rsid w:val="00C60C15"/>
    <w:rsid w:val="00D57B20"/>
    <w:rsid w:val="00E17A81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A81"/>
    <w:rPr>
      <w:strike w:val="0"/>
      <w:dstrike w:val="0"/>
      <w:color w:val="1155CC"/>
      <w:u w:val="none"/>
      <w:effect w:val="none"/>
    </w:rPr>
  </w:style>
  <w:style w:type="character" w:customStyle="1" w:styleId="goog-inline-block">
    <w:name w:val="goog-inline-block"/>
    <w:basedOn w:val="a0"/>
    <w:rsid w:val="00E17A81"/>
  </w:style>
  <w:style w:type="character" w:customStyle="1" w:styleId="apple-style-span">
    <w:name w:val="apple-style-span"/>
    <w:basedOn w:val="a0"/>
    <w:rsid w:val="00112EF7"/>
  </w:style>
  <w:style w:type="character" w:customStyle="1" w:styleId="apple-converted-space">
    <w:name w:val="apple-converted-space"/>
    <w:basedOn w:val="a0"/>
    <w:rsid w:val="00112EF7"/>
  </w:style>
  <w:style w:type="character" w:styleId="a4">
    <w:name w:val="Emphasis"/>
    <w:basedOn w:val="a0"/>
    <w:uiPriority w:val="20"/>
    <w:qFormat/>
    <w:rsid w:val="00112E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5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69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2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54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8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69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887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4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8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912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967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8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74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0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09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580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42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68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4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0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778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365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1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534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073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397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4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829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706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24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99702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88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9486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64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73275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51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875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615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794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568927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5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78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50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90793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63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738340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24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0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93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08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61910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7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59887">
                                                      <w:marLeft w:val="26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5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33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02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1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6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769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4930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6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62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7659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93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4045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582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8927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306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0452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65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67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464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24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084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0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86197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5815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1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40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64003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15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1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99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4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39933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5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06056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6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6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69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381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7975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51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8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622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7456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4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7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8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6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18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13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9965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0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32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1195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9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6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65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750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071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46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5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8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9677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707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86905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0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4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08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61023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13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965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40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61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7837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93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4288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4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38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5453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061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58556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02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825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33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64507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8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1784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78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1138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230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20429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828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0143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75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8616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0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28410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693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179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50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3910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558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03888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580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510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571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60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00239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00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05886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561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3054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44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6391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69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477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1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2313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30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2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63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571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227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7195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2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3988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084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1602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99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9301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816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39019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209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4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36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70230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42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9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219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026207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525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036829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15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45803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10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432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14368">
                                                      <w:marLeft w:val="4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07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72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776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53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22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61733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3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9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1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28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12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95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3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31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615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607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8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89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495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93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65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41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395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62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2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1284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07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34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526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087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40002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076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72928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2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861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7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67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7552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70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460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44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36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6180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1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352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68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44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33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5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829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47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50050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7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03506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508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661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05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628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46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5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2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6487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152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6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3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3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2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7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0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2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14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02281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39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60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834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19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9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50859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74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53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0583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29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41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4647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74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1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0654">
                                                      <w:marLeft w:val="58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30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426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491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849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438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0948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08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227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43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11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16923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52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4937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45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17933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22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6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02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530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4616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16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3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577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76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93834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10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79556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297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16882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8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438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4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75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5075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0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63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7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25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09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86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126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061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99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7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54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0903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41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47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1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68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35052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65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859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60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73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11786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40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764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5955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739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97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6331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64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8678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29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49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52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64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18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5870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22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1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083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15345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83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67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6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1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544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1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63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2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7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4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5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14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98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318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03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94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2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2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6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0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6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3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898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943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28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4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53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000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1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71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04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8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2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428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2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9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77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96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61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31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01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69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16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291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81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57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87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65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725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9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510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5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0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13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20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0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3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0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23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5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2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52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89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7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4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3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95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97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041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359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603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5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633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477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22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60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05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96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494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66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33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36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46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63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57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17619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232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33401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5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1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4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8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63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67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6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44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34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6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8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19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85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10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4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76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2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06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284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68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59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11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632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75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843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47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17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7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5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54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7462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8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2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0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4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91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2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76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1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50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0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15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82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0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74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354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470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9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2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60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25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62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96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60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7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83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00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55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47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02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14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12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5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03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90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21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10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2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986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55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8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56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15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339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4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8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18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1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5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85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24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49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36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28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1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385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379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019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85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4956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7370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79929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2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1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3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02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693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2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68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35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9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7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54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67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1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488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72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47285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79971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5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875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457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25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7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23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95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778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5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0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844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06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4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4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1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5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023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23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70116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955618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2501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126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76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85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8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594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9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95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383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8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83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7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0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23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98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267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6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02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12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86418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0939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7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0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879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32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75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3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7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4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6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832783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71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2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68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43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029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86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8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440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02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452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54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56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0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80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17347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665589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86971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4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46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446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84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3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6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51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9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5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728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3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6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007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23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54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30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6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7443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641297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610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03900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167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0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02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18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82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60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35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0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0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279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7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83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7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5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94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1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3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25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17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89437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420631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02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396133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963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62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4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9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1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97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030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5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97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0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556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71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6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20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46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7557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96311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55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8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8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83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217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8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4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4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60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87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3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846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0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3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9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61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76636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87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402054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652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39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7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81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1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55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575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6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0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94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6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77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68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4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843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5501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544286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54025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81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822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80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647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2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30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79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8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278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28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4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33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06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0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9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9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73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546549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337926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5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38738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948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3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1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31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95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3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22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000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15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4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22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42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58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4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725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5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54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8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0797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498530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40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174781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3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7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80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3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5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27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65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8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6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623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25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2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14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17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95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6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568318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433281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62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58964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787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833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9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37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0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2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75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245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0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06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045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234034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93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07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19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46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93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8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2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4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4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45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879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2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59683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2460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237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4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74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883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56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33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84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22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4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93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134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2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38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0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46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7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45179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413558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14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9647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114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7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1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05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7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4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952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24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06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2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52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07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58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1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9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5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6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7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85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7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541380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382938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173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984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81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0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85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099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79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34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6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68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75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83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11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49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04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561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99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1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97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344224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05089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52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9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132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644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3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97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2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52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83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5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4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06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5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363052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1833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27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04256">
                                                              <w:marLeft w:val="6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705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06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9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23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8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742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66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513513">
                                                      <w:marLeft w:val="6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158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91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29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93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99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3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21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6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14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217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57406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65170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138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371614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02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6752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52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1338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4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4116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9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59705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10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7756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90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5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700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6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3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60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58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6553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812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2324">
                                                      <w:marLeft w:val="435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564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25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6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0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542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42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637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324050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60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0310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41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814090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66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14602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7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6109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03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19192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154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26653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90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03612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3223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155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4906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11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6192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88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67202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54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251513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19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26168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4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771656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673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4889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85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41165">
                                                      <w:marLeft w:val="75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4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72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6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0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8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1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64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7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0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517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06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791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1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34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58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0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2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9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25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4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15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5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92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2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942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35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98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89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19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21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64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55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5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201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1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48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12920">
                                                              <w:marLeft w:val="21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2959820">
                                                              <w:marLeft w:val="21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004310">
                                                              <w:marLeft w:val="21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971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95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86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666352">
                                                              <w:marLeft w:val="21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901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03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43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7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54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9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3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16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81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418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45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71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2708">
                                                              <w:marLeft w:val="58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416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0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48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996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44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5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9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7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7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924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9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6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80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56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96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11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2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600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257988">
                                                              <w:marLeft w:val="589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62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9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1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12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384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50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250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9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9166">
              <w:marLeft w:val="0"/>
              <w:marRight w:val="0"/>
              <w:marTop w:val="0"/>
              <w:marBottom w:val="0"/>
              <w:divBdr>
                <w:top w:val="single" w:sz="4" w:space="5" w:color="E5E5E5"/>
                <w:left w:val="none" w:sz="0" w:space="0" w:color="auto"/>
                <w:bottom w:val="single" w:sz="4" w:space="3" w:color="EBEBEB"/>
                <w:right w:val="none" w:sz="0" w:space="0" w:color="auto"/>
              </w:divBdr>
              <w:divsChild>
                <w:div w:id="1687634743">
                  <w:marLeft w:val="-13"/>
                  <w:marRight w:val="0"/>
                  <w:marTop w:val="25"/>
                  <w:marBottom w:val="0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838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407983">
                  <w:marLeft w:val="25"/>
                  <w:marRight w:val="25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none" w:sz="0" w:space="0" w:color="auto"/>
                  </w:divBdr>
                </w:div>
                <w:div w:id="1819417413">
                  <w:marLeft w:val="-13"/>
                  <w:marRight w:val="0"/>
                  <w:marTop w:val="25"/>
                  <w:marBottom w:val="0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9537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d@tuvyb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gov.spb.ru&amp;sa=D&amp;sntz=1&amp;usg=AFQjCNFVt_o7qU7iKKTD3FS03zDSW9qY5A" TargetMode="External"/><Relationship Id="rId5" Type="http://schemas.openxmlformats.org/officeDocument/2006/relationships/hyperlink" Target="http://www.google.com/url?q=http%3A%2F%2Fwww.gu.spb.ru&amp;sa=D&amp;sntz=1&amp;usg=AFQjCNEsf62IlSDwsv7dxurvUvLHT7M1RQ" TargetMode="External"/><Relationship Id="rId4" Type="http://schemas.openxmlformats.org/officeDocument/2006/relationships/hyperlink" Target="http://www.school536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6</cp:revision>
  <dcterms:created xsi:type="dcterms:W3CDTF">2012-02-09T09:26:00Z</dcterms:created>
  <dcterms:modified xsi:type="dcterms:W3CDTF">2013-12-13T10:30:00Z</dcterms:modified>
</cp:coreProperties>
</file>